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AF" w:rsidRDefault="00464B86">
      <w:r>
        <w:rPr>
          <w:noProof/>
        </w:rPr>
        <w:pict>
          <v:roundrect id="_x0000_s1044" style="position:absolute;margin-left:148.35pt;margin-top:381.15pt;width:106.9pt;height:32.7pt;z-index:251675648" arcsize="10923f">
            <v:textbox style="mso-next-textbox:#_x0000_s1044">
              <w:txbxContent>
                <w:p w:rsidR="00464B86" w:rsidRDefault="00464B86" w:rsidP="00464B86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จบ</w:t>
                  </w:r>
                </w:p>
              </w:txbxContent>
            </v:textbox>
          </v:round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86.75pt;margin-top:254.15pt;width:0;height:51.25pt;z-index:251679744" o:connectortype="straight"/>
        </w:pict>
      </w:r>
      <w:r>
        <w:rPr>
          <w:noProof/>
        </w:rPr>
        <w:pict>
          <v:shape id="_x0000_s1048" type="#_x0000_t32" style="position:absolute;margin-left:86.75pt;margin-top:254.15pt;width:0;height:0;z-index:251678720" o:connectortype="straight"/>
        </w:pict>
      </w:r>
      <w:r>
        <w:rPr>
          <w:noProof/>
        </w:rPr>
        <w:pict>
          <v:shape id="_x0000_s1038" type="#_x0000_t32" style="position:absolute;margin-left:86.75pt;margin-top:305.4pt;width:105.8pt;height:0;z-index:251669504" o:connectortype="straight">
            <v:stroke endarrow="block"/>
          </v:shape>
        </w:pict>
      </w:r>
      <w:r>
        <w:rPr>
          <w:noProof/>
        </w:rPr>
        <w:pict>
          <v:oval id="_x0000_s1040" style="position:absolute;margin-left:192.55pt;margin-top:301.05pt;width:7.15pt;height:7.15pt;z-index:251671552"/>
        </w:pict>
      </w:r>
      <w:r>
        <w:rPr>
          <w:noProof/>
        </w:rPr>
        <w:pict>
          <v:shape id="_x0000_s1043" type="#_x0000_t32" style="position:absolute;margin-left:199.7pt;margin-top:305.4pt;width:0;height:75.75pt;z-index:251674624" o:connectortype="straight">
            <v:stroke endarrow="block"/>
          </v:shape>
        </w:pict>
      </w:r>
      <w:r>
        <w:rPr>
          <w:noProof/>
        </w:rPr>
        <w:pict>
          <v:shape id="_x0000_s1042" type="#_x0000_t32" style="position:absolute;margin-left:299.45pt;margin-top:191.45pt;width:0;height:113.95pt;z-index:251673600" o:connectortype="straight"/>
        </w:pict>
      </w:r>
      <w:r>
        <w:rPr>
          <w:noProof/>
        </w:rPr>
        <w:pict>
          <v:shape id="_x0000_s1039" type="#_x0000_t32" style="position:absolute;margin-left:198.55pt;margin-top:305.4pt;width:104.7pt;height:0;flip:x;z-index:251670528" o:connectortype="straight">
            <v:stroke endarrow="block"/>
          </v:shape>
        </w:pict>
      </w:r>
      <w:r>
        <w:rPr>
          <w:noProof/>
        </w:rPr>
        <w:pict>
          <v:rect id="_x0000_s1046" style="position:absolute;margin-left:15.25pt;margin-top:232.35pt;width:133.1pt;height:21.8pt;z-index:251677696">
            <v:textbox style="mso-next-textbox:#_x0000_s1046">
              <w:txbxContent>
                <w:p w:rsidR="00464B86" w:rsidRPr="00464B86" w:rsidRDefault="00464B86" w:rsidP="00464B86">
                  <w:pPr>
                    <w:jc w:val="center"/>
                    <w:rPr>
                      <w:sz w:val="24"/>
                      <w:szCs w:val="24"/>
                    </w:rPr>
                  </w:pPr>
                  <w:r w:rsidRPr="00464B86">
                    <w:rPr>
                      <w:rFonts w:hint="cs"/>
                      <w:sz w:val="24"/>
                      <w:szCs w:val="24"/>
                      <w:cs/>
                    </w:rPr>
                    <w:t>ขน</w:t>
                  </w:r>
                  <w:r w:rsidRPr="00464B86">
                    <w:rPr>
                      <w:rFonts w:hint="cs"/>
                      <w:sz w:val="24"/>
                      <w:szCs w:val="24"/>
                      <w:cs/>
                    </w:rPr>
                    <w:t>ของหลายรอบโดยไม่จำเป็น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5" type="#_x0000_t32" style="position:absolute;margin-left:86.75pt;margin-top:197.8pt;width:0;height:34.55pt;z-index:251676672" o:connectortype="straight">
            <v:stroke endarrow="block"/>
          </v:shape>
        </w:pict>
      </w:r>
      <w:r w:rsidR="00270656">
        <w:rPr>
          <w:noProof/>
        </w:rPr>
        <w:pict>
          <v:rect id="_x0000_s1035" style="position:absolute;margin-left:233.45pt;margin-top:115.65pt;width:140.2pt;height:75.8pt;z-index:251666432">
            <v:textbox>
              <w:txbxContent>
                <w:p w:rsidR="00270656" w:rsidRPr="00270656" w:rsidRDefault="00270656" w:rsidP="00270656">
                  <w:pPr>
                    <w:jc w:val="center"/>
                    <w:rPr>
                      <w:rFonts w:hint="cs"/>
                      <w:sz w:val="24"/>
                      <w:szCs w:val="24"/>
                    </w:rPr>
                  </w:pPr>
                  <w:r w:rsidRPr="00270656">
                    <w:rPr>
                      <w:rFonts w:hint="cs"/>
                      <w:sz w:val="24"/>
                      <w:szCs w:val="24"/>
                      <w:cs/>
                    </w:rPr>
                    <w:t>เหมาะสมกับการขนส่งในแต่ละครั้งโดยมีจำนวนสินค้าที่พอดีต่อความต้องการผู้บริโภคและคุ้มค่าในการส่งต่อ1ครั้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ง</w:t>
                  </w:r>
                </w:p>
                <w:p w:rsidR="00270656" w:rsidRPr="00270656" w:rsidRDefault="00270656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270656">
        <w:rPr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3" type="#_x0000_t110" style="position:absolute;margin-left:25.1pt;margin-top:115.65pt;width:123.25pt;height:82.15pt;z-index:251665408">
            <v:textbox>
              <w:txbxContent>
                <w:p w:rsidR="00270656" w:rsidRPr="00270656" w:rsidRDefault="00270656">
                  <w:pPr>
                    <w:rPr>
                      <w:sz w:val="24"/>
                      <w:szCs w:val="24"/>
                    </w:rPr>
                  </w:pPr>
                  <w:r w:rsidRPr="00270656">
                    <w:rPr>
                      <w:rFonts w:hint="cs"/>
                      <w:sz w:val="24"/>
                      <w:szCs w:val="24"/>
                      <w:cs/>
                    </w:rPr>
                    <w:t>ขนของไม่คุ้มค่าการเดินทาง</w:t>
                  </w:r>
                </w:p>
              </w:txbxContent>
            </v:textbox>
          </v:shape>
        </w:pict>
      </w:r>
      <w:r w:rsidR="00270656">
        <w:rPr>
          <w:noProof/>
        </w:rPr>
        <w:pict>
          <v:shape id="_x0000_s1032" type="#_x0000_t32" style="position:absolute;margin-left:299.45pt;margin-top:74.2pt;width:0;height:41.45pt;z-index:251664384" o:connectortype="straight">
            <v:stroke endarrow="block"/>
          </v:shape>
        </w:pict>
      </w:r>
      <w:r w:rsidR="00270656">
        <w:rPr>
          <w:noProof/>
        </w:rPr>
        <w:pict>
          <v:shape id="_x0000_s1031" type="#_x0000_t32" style="position:absolute;margin-left:86.75pt;margin-top:74.2pt;width:0;height:41.45pt;z-index:251663360" o:connectortype="straight">
            <v:stroke endarrow="block"/>
          </v:shape>
        </w:pict>
      </w:r>
      <w:r w:rsidR="00270656">
        <w:rPr>
          <w:noProof/>
        </w:rPr>
        <w:pict>
          <v:shape id="_x0000_s1030" type="#_x0000_t32" style="position:absolute;margin-left:86.75pt;margin-top:74.2pt;width:61.6pt;height:0;flip:x;z-index:251662336" o:connectortype="straight"/>
        </w:pict>
      </w:r>
      <w:r w:rsidR="00270656">
        <w:rPr>
          <w:noProof/>
        </w:rPr>
        <w:pict>
          <v:shape id="_x0000_s1029" type="#_x0000_t32" style="position:absolute;margin-left:229.1pt;margin-top:74.2pt;width:70.35pt;height:0;z-index:251661312" o:connectortype="straight"/>
        </w:pict>
      </w:r>
      <w:r w:rsidR="00270656">
        <w:rPr>
          <w:noProof/>
        </w:rPr>
        <w:pict>
          <v:rect id="_x0000_s1028" style="position:absolute;margin-left:148.35pt;margin-top:60pt;width:80.75pt;height:28.35pt;z-index:251660288">
            <v:textbox>
              <w:txbxContent>
                <w:p w:rsidR="00270656" w:rsidRDefault="00270656" w:rsidP="00270656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ขนส่ง</w:t>
                  </w:r>
                </w:p>
              </w:txbxContent>
            </v:textbox>
          </v:rect>
        </w:pict>
      </w:r>
      <w:r w:rsidR="00270656">
        <w:rPr>
          <w:noProof/>
        </w:rPr>
        <w:pict>
          <v:shape id="_x0000_s1027" type="#_x0000_t32" style="position:absolute;margin-left:184.9pt;margin-top:26.2pt;width:0;height:33.8pt;z-index:251659264" o:connectortype="straight">
            <v:stroke endarrow="block"/>
          </v:shape>
        </w:pict>
      </w:r>
      <w:r w:rsidR="00270656">
        <w:rPr>
          <w:noProof/>
        </w:rPr>
        <w:pict>
          <v:roundrect id="_x0000_s1026" style="position:absolute;margin-left:135.35pt;margin-top:-19.1pt;width:98.1pt;height:45.3pt;z-index:251658240" arcsize="10923f">
            <v:textbox>
              <w:txbxContent>
                <w:p w:rsidR="00270656" w:rsidRDefault="00270656" w:rsidP="00270656">
                  <w:pPr>
                    <w:jc w:val="center"/>
                    <w:rPr>
                      <w:rFonts w:hint="cs"/>
                      <w:cs/>
                    </w:rPr>
                  </w:pPr>
                  <w:r>
                    <w:rPr>
                      <w:rFonts w:hint="cs"/>
                      <w:cs/>
                    </w:rPr>
                    <w:t>เริ่มต้น</w:t>
                  </w:r>
                </w:p>
              </w:txbxContent>
            </v:textbox>
            <w10:wrap type="square"/>
          </v:roundrect>
        </w:pict>
      </w:r>
    </w:p>
    <w:sectPr w:rsidR="00EB67AF" w:rsidSect="00EB67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70656"/>
    <w:rsid w:val="00264B6B"/>
    <w:rsid w:val="00270656"/>
    <w:rsid w:val="00464B86"/>
    <w:rsid w:val="00EB6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  <o:r id="V:Rule4" type="connector" idref="#_x0000_s1029"/>
        <o:r id="V:Rule6" type="connector" idref="#_x0000_s1030"/>
        <o:r id="V:Rule8" type="connector" idref="#_x0000_s1031"/>
        <o:r id="V:Rule9" type="connector" idref="#_x0000_s1032"/>
        <o:r id="V:Rule15" type="connector" idref="#_x0000_s1038"/>
        <o:r id="V:Rule17" type="connector" idref="#_x0000_s1039"/>
        <o:r id="V:Rule21" type="connector" idref="#_x0000_s1042"/>
        <o:r id="V:Rule23" type="connector" idref="#_x0000_s1043"/>
        <o:r id="V:Rule25" type="connector" idref="#_x0000_s1045"/>
        <o:r id="V:Rule29" type="connector" idref="#_x0000_s1048"/>
        <o:r id="V:Rule31" type="connector" idref="#_x0000_s104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7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7065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656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Chawadol</dc:creator>
  <cp:lastModifiedBy>Chawadol</cp:lastModifiedBy>
  <cp:revision>1</cp:revision>
  <dcterms:created xsi:type="dcterms:W3CDTF">2018-06-03T08:53:00Z</dcterms:created>
  <dcterms:modified xsi:type="dcterms:W3CDTF">2018-06-03T11:48:00Z</dcterms:modified>
</cp:coreProperties>
</file>